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62197-2025 i Sollefteå kommun</w:t>
      </w:r>
    </w:p>
    <w:p>
      <w:r>
        <w:t>Detta klagomål behandlar höga naturvärden i avverkningsanmälan A 62197-2025 i Sollefteå kommun som inkom 2025-12-15 och omfattar 12,2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62197-2025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6992602, E 601444 i SWEREF 99 TM.</w:t>
      </w:r>
    </w:p>
    <w:p>
      <w:r>
        <w:t>I avverkningsanmälan finns fynd av 9 naturvårdsarter, varav 8 är rödlistade, 2 är fridlysta, 6 är typiska (T) och 1 är signalart (S): garnlav (VU, T), lappticka (VU, T), ulltickeporing (VU), Olisthaerus substriatus (NT), rosenticka (NT, T), rynkskinn (NT, T), talltita (NT, §4), ullticka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