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16 meter från samrådsanmälan S 4959-2024 i Örnsköldsviks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