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23 meter från avverkningsanmälan A 11197-2026 i Örnsköldsviks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