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avverkningsanmälan A 56492-2022 i Örnsköldsviks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