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klagomål behandlar höga naturvärden i avverkningsanmälan A 41810-2025 i Örnsköldsviks kommun som inkom 2025-09-02 och omfattar 1,5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7040118, E 621128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