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smalfotad taggsvamp (VU), tallgråticka (VU), blå taggsvamp (NT), kolflarnlav (NT), orange taggsvamp (NT), reliktbock (NT), skrovlig taggsvamp (NT), svart taggsvamp agg. (NT), tallriska (NT), talltaggsvamp (NT), vaddporing (NT), vaxspindling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