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5 meter från avverkningsanmälan A 20841-2024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