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klagomål behandlar höga naturvärden i avverkningsanmälan A 8677-2023 i Örnsköldsviks kommun som inkom 2023-02-20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7058273, E 614690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