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42053-2026 i Örnsköldsviks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