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klagomål behandlar höga naturvärden i avverkningsanmälan A 45551-2021 i Örnsköldsviks kommun som inkom 2021-09-01 och omfattar 8,9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7055930, E 705699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