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klagomål behandlar höga naturvärden i avverkningsanmälan A 12979-2023 i Örnsköldsviks kommun som inkom 2023-03-17 och omfattar 5,2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7079064, E 612073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