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2011-2023 i Örnsköld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