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garnlav (NT), kolflarnlav (NT), mörk kolflarnlav (NT), reliktbock (NT), skrovlig taggsvamp (NT), svart taggsvamp (NT), talltaggsvamp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