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klagomål behandlar höga naturvärden i avverkningsanmälan A 58147-2021 i Örnsköldsviks kommun som inkom 2021-10-18 och omfattar 6,4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6992921, E 683453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