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tallgråticka (VU), blå taggsvamp (NT), orange taggsvamp (NT), skrovlig taggsvamp (NT), svart taggsvamp (NT), tallriska (NT), talltaggsvamp (NT), vaddporing (NT), vaxspindling (NT), vedflamlav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