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62949-2021 i Ragunda kommun har hittats 26 naturvårdsarter varav 17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