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som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dvärgbägarlav (NT, T), kolflarnlav (NT, T), vedskivlav (NT, T), korallblylav (S, T) och järpe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