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dokument behandlar höga naturvärden i avverkningsanmälan A 60128-2025 i Ragunda kommun som inkom 2025-12-03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7019607, E 528475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