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som inkom 2022-10-21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7017491, E 536436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