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som inkom 2023-11-14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7027477, E 550963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