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Detta dokument behandlar höga naturvärden i avverkningsanmälan A 57478-2025 i Ragunda kommun som inkom 2025-11-19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7014821, E 518576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