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Detta dokument behandlar höga naturvärden i avverkningsanmälan A 63708-2023 i Ragunda kommun som inkom 2023-12-15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7031046, E 551688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