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55669-2023 i Ragunda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