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25300-2023 i Ragunda kommun har hittats 21 naturvårdsarter varav 18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