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som inkom 2022-03-25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11 naturvårdsarter hittats: garnlav (VU, T), knärot (VU, T, §8), dropptaggsvamp (NT, T), lunglav (NT, T), mörk kolflarnlav (NT), vedskivlav (NT, T), vedtrappmossa (NT, T), vitgrynig nållav (NT), barkkornlav (S, T), spindelblomster (S, T, §8) och stuplav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