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som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rosenticka (NT, T), stjärntagging (NT, T), ullticka (NT,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