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som inkom 2025-11-26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gammelgransskål (NT, T), lunglav (NT, T), rosenticka (NT, T), ullticka (NT, T), vitgrynig nållav (NT)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6437" cy="5688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3764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7022540, E 539302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