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som inkom 2024-08-06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7017061, E 551842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14 naturvårdsarter hittats: doftticka (VU, T, §8), garnlav (VU, T), gränsticka (VU, T), knärot (VU, T, §8), gammelgransskål (NT, T), kolflarnlav (NT, T), lunglav (NT, T), vedflikmossa (NT), vedtrappmossa (NT, T), bårdlav (S, T), korallblylav (S, T), plattlummer (S, T, §9), stor aspticka (S, T) och stuplav (S, T).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knärot (VU, T, §8) och plattlummer (S, T,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kolflarnlav (NT, T), lunglav (NT, T), vedtrappmossa (NT, T), bårdlav (S, T), korallblylav (S, T), plattlummer (S, T, §9),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