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som inkom 2024-01-29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7011026, E 570827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14 naturvårdsarter hittats: garnlav (VU, T), smalfotad taggsvamp (VU), blanksvart spiklav (NT), dropptaggsvamp (NT, T), kolflarnlav (NT, T), lunglav (NT, T), mörk kolflarnlav (NT), rosenticka (NT, T), bollvitmossa (S, T), korallrot (S, T, §8), luddlav (S, T), norrlandslav (S, T), spindelblomster (S, T, §8) och spädstarr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