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Detta dokument behandlar höga naturvärden i avverkningsanmälan A 57667-2025 i Ragunda kommun som inkom 2025-11-20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7007381, E 548604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19 meter från avverkningsanmälan har följande 4 naturvårdsarter hittats: lunglav (NT, T), rosenticka (NT, T), korallblylav (S, T) och luddlav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