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som inkom 2023-12-06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6996457, E 552639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