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62950-2021 i Ragunda kommun har hittats 16 naturvårdsarter varav 10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