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klagomål behandlar höga naturvärden i avverkningsanmälan A 48084-2022 i Ragunda kommun som inkom 2022-10-21 och omfattar 4,7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7017491, E 536436 i SWEREF 99 TM.</w:t>
      </w:r>
    </w:p>
    <w:p>
      <w:r>
        <w:t>I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