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60313-2021 i Ragunda kommun</w:t>
      </w:r>
    </w:p>
    <w:p>
      <w:r>
        <w:t>Denna tillsynsbegäran behandlar höga naturvärden i avverkningsanmälan A 60313-2021 i Ragunda kommun som inkom 2021-10-26 och omfattar 1,5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60313-2021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7020143, E 542022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