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klagomål behandlar höga naturvärden i avverkningsanmälan A 34474-2025 i Ragunda kommun som inkom 2025-07-09 och omfattar 9,7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7034520, E 551636 i SWEREF 99 TM.</w:t>
      </w:r>
    </w:p>
    <w:p>
      <w:r>
        <w:t>I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