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41411-2024 i Ragunda kommun har hittats 34 naturvårdsarter varav 22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