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30485-2024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