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41411-2024 i Ragunda kommun har hittats 37 naturvårdsarter varav 25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