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dokument behandlar höga naturvärden i avverkningsanmälan A 63708-2023 i Ragunda kommun som inkom 2023-12-15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7031046, E 551688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