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som inkom 2024-06-25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7018233, E 542859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6 naturvårdsarter hittats: knärot (VU, T, §8), gammelgransskål (NT, T), kortskaftad ärgspik (NT), mörk kolflarnlav (NT), vedtrappmossa (NT, T) och gytterlav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