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som inkom 2025-07-01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6999787, E 529882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knärot (VU, T, §8), kolflarnlav (NT, T), lunglav (NT, T), talltagel (NT, T), talltita (NT, §4), tretåig hackspett (NT, T, §4), ullticka (NT, T), vedtrappmossa (NT, T), vitgrynig nållav (NT), spindelblomster (S, T, §8), stuplav (S, T)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