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som inkom 2024-11-13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7036392, E 533815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