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Detta dokument behandlar höga naturvärden i avverkningsanmälan A 60128-2025 i Ragunda kommun som inkom 2025-12-03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7019607, E 528475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