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som inkom 2021-11-04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7010434, E 544430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14 naturvårdsarter hittats: garnlav (VU, T), knärot (VU, T, §8), brunpudrad nållav (NT, T), dropptaggsvamp (NT, T), lunglav (NT, T), ullticka (NT, T), vitgrynig nållav (NT), grönkulla (S, T, §8), guckusko (S, T, §7), gulnål (S, T), kransrams (S, T), luddlav (S, T), tibast (S, T) och underviol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och guckusko (S, T,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