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10531-2023 i Ragunda kommun har hittats 3 naturvårdsarter varav 2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