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52744-2022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tornseglare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tornseglare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