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närot (VU, §8), garnlav (NT), lunglav (NT), tallticka (NT), tretåig hackspett (NT, §4), lavskrika (§4), fläcknycklar (§8)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oftticka (VU, §8), knärot (VU, §8), tretåig hackspett (NT, §4), lavskrika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