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11829-2023 i Ragunda kommun har hittats 7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