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092-2022 i Ragunda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