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38169-2024 i Ragunda kommun har hittats 5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